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30667" w14:textId="23766172" w:rsidR="00BA7A63" w:rsidRPr="0073155A" w:rsidRDefault="00BA7A63" w:rsidP="00E525C9">
      <w:pPr>
        <w:ind w:left="5529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Додаток </w:t>
      </w:r>
      <w:r w:rsidR="00227811">
        <w:rPr>
          <w:rFonts w:ascii="Times New Roman" w:hAnsi="Times New Roman" w:cs="Times New Roman"/>
          <w:b/>
          <w:sz w:val="24"/>
          <w:szCs w:val="24"/>
          <w:lang w:val="uk-UA"/>
        </w:rPr>
        <w:t>№5А</w:t>
      </w:r>
      <w:r w:rsidRPr="0073155A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="00E525C9" w:rsidRPr="0073155A">
        <w:rPr>
          <w:rFonts w:ascii="Times New Roman" w:hAnsi="Times New Roman" w:cs="Times New Roman"/>
          <w:sz w:val="24"/>
          <w:szCs w:val="24"/>
          <w:lang w:val="uk-UA"/>
        </w:rPr>
        <w:t>до Договору про надання послуг з розподілу електричної енергії</w:t>
      </w:r>
      <w:r w:rsidR="00227811">
        <w:rPr>
          <w:rFonts w:ascii="Times New Roman" w:hAnsi="Times New Roman" w:cs="Times New Roman"/>
          <w:sz w:val="24"/>
          <w:szCs w:val="24"/>
          <w:lang w:val="uk-UA"/>
        </w:rPr>
        <w:t xml:space="preserve"> між ОСР</w:t>
      </w:r>
      <w:r w:rsidR="00DC5959">
        <w:rPr>
          <w:rFonts w:ascii="Times New Roman" w:hAnsi="Times New Roman" w:cs="Times New Roman"/>
          <w:sz w:val="24"/>
          <w:szCs w:val="24"/>
          <w:lang w:val="uk-UA"/>
        </w:rPr>
        <w:t>-1</w:t>
      </w:r>
      <w:r w:rsidR="00227811">
        <w:rPr>
          <w:rFonts w:ascii="Times New Roman" w:hAnsi="Times New Roman" w:cs="Times New Roman"/>
          <w:sz w:val="24"/>
          <w:szCs w:val="24"/>
          <w:lang w:val="uk-UA"/>
        </w:rPr>
        <w:t xml:space="preserve"> та ОСР</w:t>
      </w:r>
      <w:r w:rsidR="00DC5959">
        <w:rPr>
          <w:rFonts w:ascii="Times New Roman" w:hAnsi="Times New Roman" w:cs="Times New Roman"/>
          <w:sz w:val="24"/>
          <w:szCs w:val="24"/>
          <w:lang w:val="uk-UA"/>
        </w:rPr>
        <w:t>-2</w:t>
      </w:r>
    </w:p>
    <w:p w14:paraId="03F30668" w14:textId="77777777" w:rsidR="00E525C9" w:rsidRPr="0073155A" w:rsidRDefault="00E525C9" w:rsidP="00E525C9">
      <w:pPr>
        <w:ind w:left="5529"/>
        <w:rPr>
          <w:rFonts w:ascii="Times New Roman" w:hAnsi="Times New Roman" w:cs="Times New Roman"/>
          <w:sz w:val="24"/>
          <w:szCs w:val="24"/>
          <w:lang w:val="uk-UA"/>
        </w:rPr>
      </w:pPr>
    </w:p>
    <w:p w14:paraId="03F30669" w14:textId="075CBE83" w:rsidR="00BA7A63" w:rsidRPr="0073155A" w:rsidRDefault="001D7F69" w:rsidP="00BA7A6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Структура </w:t>
      </w:r>
      <w:r w:rsidR="0022781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формати </w:t>
      </w:r>
      <w:r w:rsidR="00F97B0B">
        <w:rPr>
          <w:rFonts w:ascii="Times New Roman" w:hAnsi="Times New Roman" w:cs="Times New Roman"/>
          <w:b/>
          <w:sz w:val="24"/>
          <w:szCs w:val="24"/>
          <w:lang w:val="uk-UA"/>
        </w:rPr>
        <w:t>обміну даними обліку</w:t>
      </w:r>
      <w:r w:rsidRPr="007315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03F3066A" w14:textId="34FBDE73" w:rsidR="00BA7A63" w:rsidRPr="0073155A" w:rsidRDefault="001D7F69" w:rsidP="001D7F69">
      <w:pPr>
        <w:pStyle w:val="12"/>
        <w:tabs>
          <w:tab w:val="left" w:pos="1276"/>
        </w:tabs>
        <w:spacing w:line="240" w:lineRule="auto"/>
        <w:ind w:firstLine="426"/>
        <w:rPr>
          <w:lang w:val="uk-UA"/>
        </w:rPr>
      </w:pPr>
      <w:r w:rsidRPr="0073155A">
        <w:rPr>
          <w:lang w:val="uk-UA"/>
        </w:rPr>
        <w:t xml:space="preserve">Для збору, формування та обміну погодинними даними комерційного обліку електроенергії між АСКОЕ </w:t>
      </w:r>
      <w:r w:rsidR="00DC5959">
        <w:rPr>
          <w:lang w:val="uk-UA"/>
        </w:rPr>
        <w:t>ОСР-1</w:t>
      </w:r>
      <w:r w:rsidRPr="0073155A">
        <w:rPr>
          <w:lang w:val="uk-UA"/>
        </w:rPr>
        <w:t xml:space="preserve"> та </w:t>
      </w:r>
      <w:r w:rsidR="00DC5959">
        <w:rPr>
          <w:lang w:val="uk-UA"/>
        </w:rPr>
        <w:t>ОСР-2</w:t>
      </w:r>
      <w:r w:rsidRPr="0073155A">
        <w:rPr>
          <w:lang w:val="uk-UA"/>
        </w:rPr>
        <w:t xml:space="preserve"> використовувати:</w:t>
      </w:r>
    </w:p>
    <w:p w14:paraId="03F3066B" w14:textId="77777777" w:rsidR="005C5CBD" w:rsidRPr="0073155A" w:rsidRDefault="005C5CBD" w:rsidP="005C5CBD">
      <w:pPr>
        <w:pStyle w:val="12"/>
        <w:tabs>
          <w:tab w:val="left" w:pos="1276"/>
        </w:tabs>
        <w:spacing w:line="240" w:lineRule="auto"/>
        <w:ind w:left="360" w:firstLine="0"/>
        <w:rPr>
          <w:lang w:val="uk-UA"/>
        </w:rPr>
      </w:pPr>
    </w:p>
    <w:p w14:paraId="03F3066C" w14:textId="77777777" w:rsidR="001D7F69" w:rsidRPr="0073155A" w:rsidRDefault="001D7F69" w:rsidP="001D7F69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b/>
          <w:bCs/>
          <w:spacing w:val="-2"/>
          <w:sz w:val="24"/>
          <w:szCs w:val="24"/>
          <w:lang w:val="uk-UA"/>
        </w:rPr>
        <w:t>Формат макету 30917</w:t>
      </w:r>
    </w:p>
    <w:p w14:paraId="03F3066D" w14:textId="77777777" w:rsidR="001D7F69" w:rsidRPr="0073155A" w:rsidRDefault="001D7F69" w:rsidP="001D7F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 xml:space="preserve">Тема поштового повідомлення:   </w:t>
      </w:r>
      <w:r w:rsidRPr="0073155A">
        <w:rPr>
          <w:rFonts w:ascii="Times New Roman" w:hAnsi="Times New Roman" w:cs="Times New Roman"/>
          <w:bCs/>
          <w:sz w:val="24"/>
          <w:szCs w:val="24"/>
          <w:lang w:val="uk-UA"/>
        </w:rPr>
        <w:t>model</w:t>
      </w:r>
      <w:r w:rsidRPr="0073155A">
        <w:rPr>
          <w:rFonts w:ascii="Times New Roman" w:hAnsi="Times New Roman" w:cs="Times New Roman"/>
          <w:sz w:val="24"/>
          <w:szCs w:val="24"/>
          <w:lang w:val="uk-UA"/>
        </w:rPr>
        <w:t>:30917//найменування підприємства</w:t>
      </w:r>
    </w:p>
    <w:p w14:paraId="03F3066E" w14:textId="77777777" w:rsidR="001D7F69" w:rsidRPr="0073155A" w:rsidRDefault="001D7F69" w:rsidP="001D7F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Зміст файлу формату СSV, що включається в поштове повідомлення </w:t>
      </w:r>
      <w:r w:rsidRPr="0073155A">
        <w:rPr>
          <w:rFonts w:ascii="Times New Roman" w:hAnsi="Times New Roman" w:cs="Times New Roman"/>
          <w:sz w:val="24"/>
          <w:szCs w:val="24"/>
          <w:lang w:val="uk-UA"/>
        </w:rPr>
        <w:t>відповідно до макету 30917 (півгогодинні значення пропусків енергії):</w:t>
      </w:r>
    </w:p>
    <w:p w14:paraId="03F3066F" w14:textId="77777777" w:rsidR="001D7F69" w:rsidRPr="0073155A" w:rsidRDefault="001D7F69" w:rsidP="001D7F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03F30670" w14:textId="77777777" w:rsidR="001D7F69" w:rsidRPr="0073155A" w:rsidRDefault="001D7F69" w:rsidP="001D7F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1-й рядок (24 символи):</w:t>
      </w:r>
    </w:p>
    <w:p w14:paraId="03F30671" w14:textId="77777777" w:rsidR="001D7F69" w:rsidRPr="0073155A" w:rsidRDefault="001D7F69" w:rsidP="001D7F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bCs/>
          <w:sz w:val="24"/>
          <w:szCs w:val="24"/>
          <w:lang w:val="uk-UA"/>
        </w:rPr>
        <w:t>((//30917:MMDD:NNNNNN:++</w:t>
      </w:r>
    </w:p>
    <w:p w14:paraId="03F30672" w14:textId="77777777" w:rsidR="001D7F69" w:rsidRPr="0073155A" w:rsidRDefault="001D7F69" w:rsidP="001D7F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MM </w:t>
      </w:r>
      <w:r w:rsidRPr="0073155A">
        <w:rPr>
          <w:rFonts w:ascii="Times New Roman" w:hAnsi="Times New Roman" w:cs="Times New Roman"/>
          <w:sz w:val="24"/>
          <w:szCs w:val="24"/>
          <w:lang w:val="uk-UA"/>
        </w:rPr>
        <w:t>- номер місяця (01-12);</w:t>
      </w:r>
    </w:p>
    <w:p w14:paraId="03F30673" w14:textId="77777777" w:rsidR="001D7F69" w:rsidRPr="0073155A" w:rsidRDefault="001D7F69" w:rsidP="001D7F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DD </w:t>
      </w:r>
      <w:r w:rsidRPr="0073155A">
        <w:rPr>
          <w:rFonts w:ascii="Times New Roman" w:hAnsi="Times New Roman" w:cs="Times New Roman"/>
          <w:sz w:val="24"/>
          <w:szCs w:val="24"/>
          <w:lang w:val="uk-UA"/>
        </w:rPr>
        <w:t>- номер дня місяця (01-31);</w:t>
      </w:r>
    </w:p>
    <w:p w14:paraId="03F30674" w14:textId="77777777" w:rsidR="001D7F69" w:rsidRPr="0073155A" w:rsidRDefault="001D7F69" w:rsidP="001D7F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NNNNNN </w:t>
      </w:r>
      <w:r w:rsidRPr="0073155A">
        <w:rPr>
          <w:rFonts w:ascii="Times New Roman" w:hAnsi="Times New Roman" w:cs="Times New Roman"/>
          <w:sz w:val="24"/>
          <w:szCs w:val="24"/>
          <w:lang w:val="uk-UA"/>
        </w:rPr>
        <w:t>- код підприємства.</w:t>
      </w:r>
    </w:p>
    <w:p w14:paraId="03F30675" w14:textId="77777777" w:rsidR="001D7F69" w:rsidRPr="0073155A" w:rsidRDefault="001D7F69" w:rsidP="001D7F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2-а та наступні рядки:</w:t>
      </w:r>
    </w:p>
    <w:p w14:paraId="03F30676" w14:textId="77777777" w:rsidR="001D7F69" w:rsidRPr="0073155A" w:rsidRDefault="001D7F69" w:rsidP="001D7F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bCs/>
          <w:sz w:val="24"/>
          <w:szCs w:val="24"/>
          <w:lang w:val="uk-UA"/>
        </w:rPr>
        <w:t>(код параметра):добове значення: значення за 1-у полугодину:….:значення за за 48-у полугодину:</w:t>
      </w:r>
    </w:p>
    <w:p w14:paraId="03F30677" w14:textId="77777777" w:rsidR="001D7F69" w:rsidRPr="0073155A" w:rsidRDefault="001D7F69" w:rsidP="001D7F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Всі значення параметрів - в  кВт.год (кВАр.год).</w:t>
      </w:r>
    </w:p>
    <w:p w14:paraId="03F30678" w14:textId="77777777" w:rsidR="001D7F69" w:rsidRPr="0073155A" w:rsidRDefault="001D7F69" w:rsidP="001D7F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Файл закінчується символами</w:t>
      </w:r>
      <w:r w:rsidRPr="0073155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==))</w:t>
      </w:r>
    </w:p>
    <w:p w14:paraId="03F30679" w14:textId="77777777" w:rsidR="001D7F69" w:rsidRPr="0073155A" w:rsidRDefault="001D7F69" w:rsidP="001D7F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Кожен рядок закінчується символами CR (повернення каретки), LF (перевід рядка).</w:t>
      </w:r>
    </w:p>
    <w:p w14:paraId="03F3067A" w14:textId="77777777" w:rsidR="001D7F69" w:rsidRPr="0073155A" w:rsidRDefault="001D7F69" w:rsidP="001D7F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Формат коду параметра (від 4 до 14 символів):</w:t>
      </w:r>
    </w:p>
    <w:p w14:paraId="03F3067B" w14:textId="77777777" w:rsidR="001D7F69" w:rsidRPr="0073155A" w:rsidRDefault="001D7F69" w:rsidP="001D7F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bCs/>
          <w:sz w:val="24"/>
          <w:szCs w:val="24"/>
          <w:lang w:val="uk-UA"/>
        </w:rPr>
        <w:t>PPPE</w:t>
      </w:r>
    </w:p>
    <w:p w14:paraId="03F3067C" w14:textId="77777777" w:rsidR="001D7F69" w:rsidRPr="0073155A" w:rsidRDefault="001D7F69" w:rsidP="001D7F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PPP - </w:t>
      </w:r>
      <w:r w:rsidRPr="0073155A">
        <w:rPr>
          <w:rFonts w:ascii="Times New Roman" w:hAnsi="Times New Roman" w:cs="Times New Roman"/>
          <w:sz w:val="24"/>
          <w:szCs w:val="24"/>
          <w:lang w:val="uk-UA"/>
        </w:rPr>
        <w:t>код точки обліку (від 3 до 13 символів);</w:t>
      </w:r>
    </w:p>
    <w:p w14:paraId="03F3067D" w14:textId="77777777" w:rsidR="001D7F69" w:rsidRPr="0073155A" w:rsidRDefault="001D7F69" w:rsidP="001D7F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E - </w:t>
      </w:r>
      <w:r w:rsidRPr="0073155A">
        <w:rPr>
          <w:rFonts w:ascii="Times New Roman" w:hAnsi="Times New Roman" w:cs="Times New Roman"/>
          <w:sz w:val="24"/>
          <w:szCs w:val="24"/>
          <w:lang w:val="uk-UA"/>
        </w:rPr>
        <w:t>власний номер параметра обліку:</w:t>
      </w:r>
    </w:p>
    <w:p w14:paraId="03F3067E" w14:textId="77777777" w:rsidR="001D7F69" w:rsidRPr="0073155A" w:rsidRDefault="001D7F69" w:rsidP="001D7F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 xml:space="preserve">прийом - актив </w:t>
      </w:r>
      <w:r w:rsidRPr="0073155A">
        <w:rPr>
          <w:rFonts w:ascii="Times New Roman" w:hAnsi="Times New Roman" w:cs="Times New Roman"/>
          <w:sz w:val="24"/>
          <w:szCs w:val="24"/>
          <w:lang w:val="uk-UA"/>
        </w:rPr>
        <w:tab/>
        <w:t>-1;</w:t>
      </w:r>
    </w:p>
    <w:p w14:paraId="03F3067F" w14:textId="77777777" w:rsidR="001D7F69" w:rsidRPr="0073155A" w:rsidRDefault="001D7F69" w:rsidP="001D7F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 xml:space="preserve">віддача - актив </w:t>
      </w:r>
      <w:r w:rsidRPr="0073155A">
        <w:rPr>
          <w:rFonts w:ascii="Times New Roman" w:hAnsi="Times New Roman" w:cs="Times New Roman"/>
          <w:sz w:val="24"/>
          <w:szCs w:val="24"/>
          <w:lang w:val="uk-UA"/>
        </w:rPr>
        <w:tab/>
        <w:t>-2;</w:t>
      </w:r>
    </w:p>
    <w:p w14:paraId="03F30680" w14:textId="77777777" w:rsidR="001D7F69" w:rsidRPr="0073155A" w:rsidRDefault="001D7F69" w:rsidP="001D7F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прийом – реактив -3;</w:t>
      </w:r>
    </w:p>
    <w:p w14:paraId="03F30681" w14:textId="77777777" w:rsidR="001D7F69" w:rsidRPr="0073155A" w:rsidRDefault="001D7F69" w:rsidP="001D7F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віддача - реактив -4.</w:t>
      </w:r>
    </w:p>
    <w:p w14:paraId="03F30682" w14:textId="77777777" w:rsidR="001D7F69" w:rsidRPr="0073155A" w:rsidRDefault="001D7F69" w:rsidP="001D7F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Примітка. Код підприємства і коди точок обліку узгоджуються окремо.</w:t>
      </w:r>
    </w:p>
    <w:p w14:paraId="03F30683" w14:textId="77777777" w:rsidR="001D7F69" w:rsidRPr="0073155A" w:rsidRDefault="001D7F69" w:rsidP="001D7F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3F30684" w14:textId="77777777" w:rsidR="001D7F69" w:rsidRPr="0073155A" w:rsidRDefault="001D7F69" w:rsidP="001D7F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Приклад макету:</w:t>
      </w:r>
    </w:p>
    <w:p w14:paraId="03F30685" w14:textId="77777777" w:rsidR="001D7F69" w:rsidRPr="0073155A" w:rsidRDefault="001D7F69" w:rsidP="001D7F6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((//30917:0811:310004:++</w:t>
      </w:r>
    </w:p>
    <w:p w14:paraId="03F30686" w14:textId="77777777" w:rsidR="001D7F69" w:rsidRPr="0073155A" w:rsidRDefault="001D7F69" w:rsidP="001D7F6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(544951):0:0:0:0:0:0:0:0:0:0:0:0:0:0:0:0:0:0:0:0:0:0:0:0:0:0:0:0:0:0:0:0:0:0:0:0:0:0:0:0:0:0:0:0:0:0:0:0:0:</w:t>
      </w:r>
    </w:p>
    <w:p w14:paraId="03F30687" w14:textId="77777777" w:rsidR="001D7F69" w:rsidRPr="0073155A" w:rsidRDefault="001D7F69" w:rsidP="001D7F6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(544952):17236890:406890:383130:383130:386100:392040:395010:393030:391050:395010:398970:392040:394020:402930:403920:397980:381150:354420:324720:313830:306900:305910:314820:336600:347490:354420:354420:352440:349470:347490:344520:350460:343530:338580:340560:347490:348480:350460:353430:343530:338580:322740:332640:336600:345510:339570:350460:358380:392040:</w:t>
      </w:r>
    </w:p>
    <w:p w14:paraId="03F30688" w14:textId="77777777" w:rsidR="001D7F69" w:rsidRPr="0073155A" w:rsidRDefault="001D7F69" w:rsidP="001D7F6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(544953):127710:9900:3960:5940:7920:7920:8910:7920:8910:8910:8910:7920:7920:7920:8910:7920:4950:2970:0:0:0:0:0:0:0:0:0:0:0:0:0:0:0:0:0:0:0:0:0:0:0:0:0:0:0:0:0:0:0:</w:t>
      </w:r>
    </w:p>
    <w:p w14:paraId="03F30689" w14:textId="77777777" w:rsidR="001D7F69" w:rsidRPr="0073155A" w:rsidRDefault="001D7F69" w:rsidP="001D7F6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(544954):6999300:115830:115830:113850:112860:112860:111870:112860:110880:111870:111870:111870:111870:114840:113850:113850:112860:108900:131670:127710:133650:133650:136620:150480:151470:152460:153450:167310:175230:179190:173250:174240:176220:182160:182160:182160:182160:183150:183150:181170:178200:184140:187110:184140:169290:155430:149490:141570:138600:</w:t>
      </w:r>
    </w:p>
    <w:p w14:paraId="03F3068A" w14:textId="77777777" w:rsidR="001D7F69" w:rsidRPr="0073155A" w:rsidRDefault="001D7F69" w:rsidP="001D7F69">
      <w:pPr>
        <w:shd w:val="clear" w:color="auto" w:fill="FFFFFF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==))</w:t>
      </w:r>
    </w:p>
    <w:p w14:paraId="03F3068B" w14:textId="77777777" w:rsidR="001D7F69" w:rsidRPr="0073155A" w:rsidRDefault="001D7F69" w:rsidP="001D7F69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b/>
          <w:bCs/>
          <w:sz w:val="24"/>
          <w:szCs w:val="24"/>
          <w:lang w:val="uk-UA"/>
        </w:rPr>
        <w:t>Формат макету 30818</w:t>
      </w:r>
    </w:p>
    <w:p w14:paraId="03F3068C" w14:textId="77777777" w:rsidR="001D7F69" w:rsidRPr="0073155A" w:rsidRDefault="001D7F69" w:rsidP="001D7F6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 xml:space="preserve">Тема поштового повідомлення: </w:t>
      </w:r>
      <w:r w:rsidRPr="0073155A">
        <w:rPr>
          <w:rFonts w:ascii="Times New Roman" w:hAnsi="Times New Roman" w:cs="Times New Roman"/>
          <w:bCs/>
          <w:sz w:val="24"/>
          <w:szCs w:val="24"/>
          <w:lang w:val="uk-UA"/>
        </w:rPr>
        <w:t>model</w:t>
      </w:r>
      <w:r w:rsidRPr="0073155A">
        <w:rPr>
          <w:rFonts w:ascii="Times New Roman" w:hAnsi="Times New Roman" w:cs="Times New Roman"/>
          <w:sz w:val="24"/>
          <w:szCs w:val="24"/>
          <w:lang w:val="uk-UA"/>
        </w:rPr>
        <w:t>:30818//найменування підприємства</w:t>
      </w:r>
    </w:p>
    <w:p w14:paraId="03F3068D" w14:textId="77777777" w:rsidR="001D7F69" w:rsidRPr="0073155A" w:rsidRDefault="001D7F69" w:rsidP="001D7F69">
      <w:pPr>
        <w:shd w:val="clear" w:color="auto" w:fill="FFFFFF"/>
        <w:jc w:val="both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pacing w:val="-1"/>
          <w:sz w:val="24"/>
          <w:szCs w:val="24"/>
          <w:lang w:val="uk-UA"/>
        </w:rPr>
        <w:t>Зміст файлу формату СSV, що включається в поштове повідомлення відповідно до макету 30818 (показання лічильників на кінець доби):</w:t>
      </w:r>
    </w:p>
    <w:p w14:paraId="03F3068E" w14:textId="77777777" w:rsidR="001D7F69" w:rsidRPr="0073155A" w:rsidRDefault="001D7F69" w:rsidP="001D7F69">
      <w:pPr>
        <w:shd w:val="clear" w:color="auto" w:fill="FFFFFF"/>
        <w:ind w:right="-18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pacing w:val="-2"/>
          <w:sz w:val="24"/>
          <w:szCs w:val="24"/>
          <w:lang w:val="uk-UA"/>
        </w:rPr>
        <w:t>1-й рядок (24 символи):</w:t>
      </w:r>
    </w:p>
    <w:p w14:paraId="03F3068F" w14:textId="77777777" w:rsidR="001D7F69" w:rsidRPr="0073155A" w:rsidRDefault="001D7F69" w:rsidP="001D7F69">
      <w:pPr>
        <w:shd w:val="clear" w:color="auto" w:fill="FFFFFF"/>
        <w:ind w:left="360" w:right="-1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>((//30818:MMDD:NNNNNN:++</w:t>
      </w:r>
    </w:p>
    <w:p w14:paraId="03F30690" w14:textId="77777777" w:rsidR="001D7F69" w:rsidRPr="0073155A" w:rsidRDefault="001D7F69" w:rsidP="001D7F69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ММ </w:t>
      </w:r>
      <w:r w:rsidRPr="0073155A">
        <w:rPr>
          <w:rFonts w:ascii="Times New Roman" w:hAnsi="Times New Roman" w:cs="Times New Roman"/>
          <w:sz w:val="24"/>
          <w:szCs w:val="24"/>
          <w:lang w:val="uk-UA"/>
        </w:rPr>
        <w:t>- номер місяця (01-12);</w:t>
      </w:r>
    </w:p>
    <w:p w14:paraId="03F30691" w14:textId="77777777" w:rsidR="001D7F69" w:rsidRPr="0073155A" w:rsidRDefault="001D7F69" w:rsidP="001D7F69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DD - номер дня місяця (01-31);</w:t>
      </w:r>
    </w:p>
    <w:p w14:paraId="03F30692" w14:textId="77777777" w:rsidR="001D7F69" w:rsidRPr="0073155A" w:rsidRDefault="001D7F69" w:rsidP="001D7F69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NNNNNN - унікальний номер енергосистеми (000101 - Дніпровська, 000102 - Донбаська, 000103 - Західна, 000104 - Кримська, 000105 - Південна, 000106 - Південно-Західна, 000107 - Північна, 000108 - Центральна).</w:t>
      </w:r>
    </w:p>
    <w:p w14:paraId="03F30693" w14:textId="77777777" w:rsidR="001D7F69" w:rsidRPr="0073155A" w:rsidRDefault="001D7F69" w:rsidP="001D7F6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pacing w:val="-1"/>
          <w:sz w:val="24"/>
          <w:szCs w:val="24"/>
          <w:lang w:val="uk-UA"/>
        </w:rPr>
        <w:t>2-й та наступні рядки:</w:t>
      </w:r>
    </w:p>
    <w:p w14:paraId="03F30694" w14:textId="77777777" w:rsidR="001D7F69" w:rsidRPr="0073155A" w:rsidRDefault="001D7F69" w:rsidP="001D7F69">
      <w:pPr>
        <w:shd w:val="clear" w:color="auto" w:fill="FFFFFF"/>
        <w:ind w:left="363" w:hanging="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bCs/>
          <w:sz w:val="24"/>
          <w:szCs w:val="24"/>
          <w:lang w:val="uk-UA"/>
        </w:rPr>
        <w:t>(код  параметра):сумарні  покази  на  кінець  доби:   показання  по  тарифу  1   (А):...:</w:t>
      </w:r>
    </w:p>
    <w:p w14:paraId="03F30695" w14:textId="77777777" w:rsidR="001D7F69" w:rsidRPr="0073155A" w:rsidRDefault="001D7F69" w:rsidP="001D7F69">
      <w:pPr>
        <w:shd w:val="clear" w:color="auto" w:fill="FFFFFF"/>
        <w:ind w:left="363" w:hanging="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bCs/>
          <w:spacing w:val="-1"/>
          <w:sz w:val="24"/>
          <w:szCs w:val="24"/>
          <w:lang w:val="uk-UA"/>
        </w:rPr>
        <w:t>показання по тарифу З (С):</w:t>
      </w:r>
    </w:p>
    <w:p w14:paraId="03F30696" w14:textId="77777777" w:rsidR="001D7F69" w:rsidRPr="0073155A" w:rsidRDefault="001D7F69" w:rsidP="001D7F69">
      <w:pPr>
        <w:shd w:val="clear" w:color="auto" w:fill="FFFFFF"/>
        <w:ind w:left="363" w:hanging="36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Всі значення параметрів - у вигляді числа. Роздільник цілої і дробової частин числа: кома.</w:t>
      </w:r>
    </w:p>
    <w:p w14:paraId="03F30697" w14:textId="77777777" w:rsidR="001D7F69" w:rsidRPr="0073155A" w:rsidRDefault="001D7F69" w:rsidP="001D7F69">
      <w:pPr>
        <w:shd w:val="clear" w:color="auto" w:fill="FFFFFF"/>
        <w:ind w:left="363" w:hanging="36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Необхідність передачі показань по тарифах визначається при настроюванні системи.</w:t>
      </w:r>
    </w:p>
    <w:p w14:paraId="03F30698" w14:textId="77777777" w:rsidR="001D7F69" w:rsidRPr="0073155A" w:rsidRDefault="001D7F69" w:rsidP="001D7F69">
      <w:pPr>
        <w:shd w:val="clear" w:color="auto" w:fill="FFFFFF"/>
        <w:ind w:left="363" w:hanging="36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pacing w:val="-1"/>
          <w:sz w:val="24"/>
          <w:szCs w:val="24"/>
          <w:lang w:val="uk-UA"/>
        </w:rPr>
        <w:t>Файл закінчується символами ==)).</w:t>
      </w:r>
    </w:p>
    <w:p w14:paraId="03F30699" w14:textId="77777777" w:rsidR="001D7F69" w:rsidRPr="0073155A" w:rsidRDefault="001D7F69" w:rsidP="001D7F69">
      <w:pPr>
        <w:shd w:val="clear" w:color="auto" w:fill="FFFFFF"/>
        <w:ind w:left="363" w:hanging="36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pacing w:val="-1"/>
          <w:sz w:val="24"/>
          <w:szCs w:val="24"/>
          <w:lang w:val="uk-UA"/>
        </w:rPr>
        <w:t>Формат коду параметра (14 символів):</w:t>
      </w:r>
    </w:p>
    <w:p w14:paraId="03F3069A" w14:textId="77777777" w:rsidR="001D7F69" w:rsidRPr="0073155A" w:rsidRDefault="001D7F69" w:rsidP="001D7F69">
      <w:pPr>
        <w:shd w:val="clear" w:color="auto" w:fill="FFFFFF"/>
        <w:ind w:left="363" w:hanging="36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bCs/>
          <w:spacing w:val="-1"/>
          <w:sz w:val="24"/>
          <w:szCs w:val="24"/>
          <w:lang w:val="uk-UA"/>
        </w:rPr>
        <w:t>RCKKSSSSPPPPUE</w:t>
      </w:r>
    </w:p>
    <w:p w14:paraId="03F3069B" w14:textId="77777777" w:rsidR="001D7F69" w:rsidRPr="0073155A" w:rsidRDefault="001D7F69" w:rsidP="001D7F69">
      <w:pPr>
        <w:shd w:val="clear" w:color="auto" w:fill="FFFFFF"/>
        <w:ind w:left="363" w:hanging="36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R </w:t>
      </w:r>
      <w:r w:rsidRPr="0073155A">
        <w:rPr>
          <w:rFonts w:ascii="Times New Roman" w:hAnsi="Times New Roman" w:cs="Times New Roman"/>
          <w:sz w:val="24"/>
          <w:szCs w:val="24"/>
          <w:lang w:val="uk-UA"/>
        </w:rPr>
        <w:t>- ознака регіону (енергосистеми) від 1 до 8 (див. NNNNNN);</w:t>
      </w:r>
    </w:p>
    <w:p w14:paraId="03F3069C" w14:textId="77777777" w:rsidR="001D7F69" w:rsidRPr="0073155A" w:rsidRDefault="001D7F69" w:rsidP="001D7F69">
      <w:pPr>
        <w:shd w:val="clear" w:color="auto" w:fill="FFFFFF"/>
        <w:ind w:left="363" w:hanging="36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С - ознака області або міста регіону (1-5);</w:t>
      </w:r>
    </w:p>
    <w:p w14:paraId="03F3069D" w14:textId="77777777" w:rsidR="001D7F69" w:rsidRPr="0073155A" w:rsidRDefault="001D7F69" w:rsidP="001D7F69">
      <w:pPr>
        <w:shd w:val="clear" w:color="auto" w:fill="FFFFFF"/>
        <w:ind w:left="363" w:hanging="36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КК - код компанії (01-99);</w:t>
      </w:r>
    </w:p>
    <w:p w14:paraId="03F3069E" w14:textId="77777777" w:rsidR="001D7F69" w:rsidRPr="0073155A" w:rsidRDefault="001D7F69" w:rsidP="001D7F69">
      <w:pPr>
        <w:shd w:val="clear" w:color="auto" w:fill="FFFFFF"/>
        <w:ind w:left="363" w:hanging="36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SSSS - код підстанції, електростанції або блоку електростанції:</w:t>
      </w:r>
    </w:p>
    <w:p w14:paraId="03F3069F" w14:textId="77777777" w:rsidR="001D7F69" w:rsidRPr="0073155A" w:rsidRDefault="001D7F69" w:rsidP="001D7F69">
      <w:pPr>
        <w:shd w:val="clear" w:color="auto" w:fill="FFFFFF"/>
        <w:ind w:left="363" w:hanging="36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якщо 1 -й символ - 0, то це підстанція і наступні 3 позиції: власний номер підстанції від 001 до 999;</w:t>
      </w:r>
    </w:p>
    <w:p w14:paraId="03F306A0" w14:textId="77777777" w:rsidR="001D7F69" w:rsidRPr="0073155A" w:rsidRDefault="001D7F69" w:rsidP="001D7F69">
      <w:pPr>
        <w:shd w:val="clear" w:color="auto" w:fill="FFFFFF"/>
        <w:ind w:left="363" w:hanging="36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якщо 1-й символ відмінний від 0, то це електростанція (блок електростанції), де 1-й і 2-й </w:t>
      </w:r>
      <w:r w:rsidRPr="0073155A">
        <w:rPr>
          <w:rFonts w:ascii="Times New Roman" w:hAnsi="Times New Roman" w:cs="Times New Roman"/>
          <w:sz w:val="24"/>
          <w:szCs w:val="24"/>
          <w:lang w:val="uk-UA"/>
        </w:rPr>
        <w:t>символи: власний номер електростанції (11-99), а 3-й і 4-й символи: власний номер блоку електростанції (01-99);</w:t>
      </w:r>
    </w:p>
    <w:p w14:paraId="03F306A1" w14:textId="77777777" w:rsidR="001D7F69" w:rsidRPr="0073155A" w:rsidRDefault="001D7F69" w:rsidP="001D7F69">
      <w:pPr>
        <w:shd w:val="clear" w:color="auto" w:fill="FFFFFF"/>
        <w:ind w:left="363" w:hanging="36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РРРР </w:t>
      </w:r>
      <w:r w:rsidRPr="0073155A">
        <w:rPr>
          <w:rFonts w:ascii="Times New Roman" w:hAnsi="Times New Roman" w:cs="Times New Roman"/>
          <w:sz w:val="24"/>
          <w:szCs w:val="24"/>
          <w:lang w:val="uk-UA"/>
        </w:rPr>
        <w:t>- власний номер точки обліку (0001-9999);</w:t>
      </w:r>
    </w:p>
    <w:p w14:paraId="03F306A2" w14:textId="77777777" w:rsidR="001D7F69" w:rsidRPr="0073155A" w:rsidRDefault="001D7F69" w:rsidP="001D7F69">
      <w:pPr>
        <w:shd w:val="clear" w:color="auto" w:fill="FFFFFF"/>
        <w:ind w:left="363" w:hanging="36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 xml:space="preserve">U - клас напруги (1-0,4 кВ, </w:t>
      </w:r>
      <w:r w:rsidRPr="0073155A">
        <w:rPr>
          <w:rFonts w:ascii="Times New Roman" w:hAnsi="Times New Roman" w:cs="Times New Roman"/>
          <w:spacing w:val="15"/>
          <w:sz w:val="24"/>
          <w:szCs w:val="24"/>
          <w:lang w:val="uk-UA"/>
        </w:rPr>
        <w:t>2-6-10</w:t>
      </w:r>
      <w:r w:rsidRPr="0073155A">
        <w:rPr>
          <w:rFonts w:ascii="Times New Roman" w:hAnsi="Times New Roman" w:cs="Times New Roman"/>
          <w:sz w:val="24"/>
          <w:szCs w:val="24"/>
          <w:lang w:val="uk-UA"/>
        </w:rPr>
        <w:t xml:space="preserve"> кВ, 3-35 кВ, 4 - 110 кВ, 5 - 154 кВ, 6 - 220 кВ, 7 - 330 кВ, 8 - 500 кВ, 9 - 750 кВ і вище, 0 - загальний);</w:t>
      </w:r>
    </w:p>
    <w:p w14:paraId="03F306A3" w14:textId="77777777" w:rsidR="001D7F69" w:rsidRPr="0073155A" w:rsidRDefault="001D7F69" w:rsidP="001D7F69">
      <w:pPr>
        <w:shd w:val="clear" w:color="auto" w:fill="FFFFFF"/>
        <w:ind w:left="363" w:hanging="36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Е - власний номер параметра обліку:</w:t>
      </w:r>
    </w:p>
    <w:p w14:paraId="03F306A4" w14:textId="77777777" w:rsidR="001D7F69" w:rsidRPr="0073155A" w:rsidRDefault="001D7F69" w:rsidP="001D7F69">
      <w:pPr>
        <w:shd w:val="clear" w:color="auto" w:fill="FFFFFF"/>
        <w:ind w:left="363" w:hanging="36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прийом - актив - 1;</w:t>
      </w:r>
    </w:p>
    <w:p w14:paraId="03F306A5" w14:textId="77777777" w:rsidR="001D7F69" w:rsidRPr="0073155A" w:rsidRDefault="001D7F69" w:rsidP="001D7F69">
      <w:pPr>
        <w:shd w:val="clear" w:color="auto" w:fill="FFFFFF"/>
        <w:ind w:left="363" w:hanging="36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віддача - актив - 2;</w:t>
      </w:r>
    </w:p>
    <w:p w14:paraId="03F306A6" w14:textId="77777777" w:rsidR="001D7F69" w:rsidRPr="0073155A" w:rsidRDefault="001D7F69" w:rsidP="001D7F69">
      <w:pPr>
        <w:shd w:val="clear" w:color="auto" w:fill="FFFFFF"/>
        <w:ind w:left="363" w:hanging="36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прийом - реактив (квадрант 1) - 3;</w:t>
      </w:r>
    </w:p>
    <w:p w14:paraId="03F306A7" w14:textId="77777777" w:rsidR="001D7F69" w:rsidRPr="0073155A" w:rsidRDefault="001D7F69" w:rsidP="001D7F69">
      <w:pPr>
        <w:shd w:val="clear" w:color="auto" w:fill="FFFFFF"/>
        <w:ind w:left="363" w:hanging="36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прийом - реактив (квадрант 2) - 4;</w:t>
      </w:r>
    </w:p>
    <w:p w14:paraId="03F306A8" w14:textId="77777777" w:rsidR="001D7F69" w:rsidRPr="0073155A" w:rsidRDefault="001D7F69" w:rsidP="001D7F69">
      <w:pPr>
        <w:shd w:val="clear" w:color="auto" w:fill="FFFFFF"/>
        <w:ind w:left="363" w:hanging="36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віддача - реактив (квадрант 3) - 5;</w:t>
      </w:r>
    </w:p>
    <w:p w14:paraId="03F306A9" w14:textId="77777777" w:rsidR="001D7F69" w:rsidRPr="0073155A" w:rsidRDefault="001D7F69" w:rsidP="001D7F69">
      <w:pPr>
        <w:shd w:val="clear" w:color="auto" w:fill="FFFFFF"/>
        <w:ind w:left="363" w:hanging="36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віддача - реактив (квадрант 4) - 6;</w:t>
      </w:r>
    </w:p>
    <w:p w14:paraId="03F306AA" w14:textId="77777777" w:rsidR="001D7F69" w:rsidRPr="0073155A" w:rsidRDefault="001D7F69" w:rsidP="001D7F69">
      <w:pPr>
        <w:shd w:val="clear" w:color="auto" w:fill="FFFFFF"/>
        <w:ind w:left="363" w:hanging="36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pacing w:val="-1"/>
          <w:sz w:val="24"/>
          <w:szCs w:val="24"/>
          <w:lang w:val="uk-UA"/>
        </w:rPr>
        <w:t>Примітка: Рядки для параметрів, які не враховуються лічильником, у файл не записуються.</w:t>
      </w:r>
    </w:p>
    <w:p w14:paraId="03F306AB" w14:textId="77777777" w:rsidR="001D7F69" w:rsidRPr="0073155A" w:rsidRDefault="001D7F69" w:rsidP="001D7F69">
      <w:pPr>
        <w:shd w:val="clear" w:color="auto" w:fill="FFFFFF"/>
        <w:ind w:left="363" w:hanging="363"/>
        <w:jc w:val="both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pacing w:val="-1"/>
          <w:sz w:val="24"/>
          <w:szCs w:val="24"/>
          <w:lang w:val="uk-UA"/>
        </w:rPr>
        <w:t>Приклад макету:</w:t>
      </w:r>
    </w:p>
    <w:p w14:paraId="03F306AC" w14:textId="77777777" w:rsidR="001D7F69" w:rsidRPr="0073155A" w:rsidRDefault="001D7F69" w:rsidP="001D7F69">
      <w:pPr>
        <w:shd w:val="clear" w:color="auto" w:fill="FFFFFF"/>
        <w:ind w:left="363" w:hanging="36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((//30818:1008:000051:++</w:t>
      </w:r>
    </w:p>
    <w:p w14:paraId="03F306AD" w14:textId="77777777" w:rsidR="001D7F69" w:rsidRPr="0073155A" w:rsidRDefault="001D7F69" w:rsidP="001D7F69">
      <w:pPr>
        <w:shd w:val="clear" w:color="auto" w:fill="FFFFFF"/>
        <w:ind w:left="363" w:hanging="36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pacing w:val="-1"/>
          <w:sz w:val="24"/>
          <w:szCs w:val="24"/>
          <w:lang w:val="uk-UA"/>
        </w:rPr>
        <w:t>(90021):31,291:19,048:6,694:5,549::</w:t>
      </w:r>
    </w:p>
    <w:p w14:paraId="03F306AE" w14:textId="77777777" w:rsidR="001D7F69" w:rsidRPr="0073155A" w:rsidRDefault="001D7F69" w:rsidP="001D7F69">
      <w:pPr>
        <w:shd w:val="clear" w:color="auto" w:fill="FFFFFF"/>
        <w:ind w:left="363" w:hanging="36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pacing w:val="-1"/>
          <w:sz w:val="24"/>
          <w:szCs w:val="24"/>
          <w:lang w:val="uk-UA"/>
        </w:rPr>
        <w:t>(90022):0:0:0:0::</w:t>
      </w:r>
    </w:p>
    <w:p w14:paraId="03F306AF" w14:textId="77777777" w:rsidR="001D7F69" w:rsidRPr="0073155A" w:rsidRDefault="001D7F69" w:rsidP="001D7F69">
      <w:pPr>
        <w:shd w:val="clear" w:color="auto" w:fill="FFFFFF"/>
        <w:ind w:left="363" w:hanging="36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pacing w:val="-1"/>
          <w:sz w:val="24"/>
          <w:szCs w:val="24"/>
          <w:lang w:val="uk-UA"/>
        </w:rPr>
        <w:t>(90023):10,878:7,844:2,039:,995::</w:t>
      </w:r>
    </w:p>
    <w:p w14:paraId="03F306B0" w14:textId="77777777" w:rsidR="001D7F69" w:rsidRPr="0073155A" w:rsidRDefault="001D7F69" w:rsidP="001D7F69">
      <w:pPr>
        <w:shd w:val="clear" w:color="auto" w:fill="FFFFFF"/>
        <w:ind w:left="363" w:hanging="36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(92033):5,224:3,402:,907:,913::</w:t>
      </w:r>
    </w:p>
    <w:p w14:paraId="03F306B1" w14:textId="77777777" w:rsidR="001D7F69" w:rsidRPr="0073155A" w:rsidRDefault="001D7F69" w:rsidP="001D7F69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(92035):138,992:74,49:28,273:36,228::</w:t>
      </w:r>
    </w:p>
    <w:p w14:paraId="03F306B2" w14:textId="77777777" w:rsidR="001D7F69" w:rsidRPr="0073155A" w:rsidRDefault="001D7F69" w:rsidP="001D7F69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==))</w:t>
      </w:r>
    </w:p>
    <w:p w14:paraId="03F306B3" w14:textId="77777777" w:rsidR="001D7F69" w:rsidRPr="0073155A" w:rsidRDefault="001D7F69" w:rsidP="001D7F69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b/>
          <w:bCs/>
          <w:sz w:val="24"/>
          <w:szCs w:val="24"/>
          <w:lang w:val="uk-UA"/>
        </w:rPr>
        <w:t>Формат макету 30817</w:t>
      </w:r>
    </w:p>
    <w:p w14:paraId="03F306B4" w14:textId="77777777" w:rsidR="001D7F69" w:rsidRPr="0073155A" w:rsidRDefault="001D7F69" w:rsidP="001D7F6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 xml:space="preserve">Тема поштового повідомлення:   </w:t>
      </w:r>
      <w:r w:rsidRPr="0073155A">
        <w:rPr>
          <w:rFonts w:ascii="Times New Roman" w:hAnsi="Times New Roman" w:cs="Times New Roman"/>
          <w:bCs/>
          <w:sz w:val="24"/>
          <w:szCs w:val="24"/>
          <w:lang w:val="uk-UA"/>
        </w:rPr>
        <w:t>model</w:t>
      </w:r>
      <w:r w:rsidRPr="0073155A">
        <w:rPr>
          <w:rFonts w:ascii="Times New Roman" w:hAnsi="Times New Roman" w:cs="Times New Roman"/>
          <w:sz w:val="24"/>
          <w:szCs w:val="24"/>
          <w:lang w:val="uk-UA"/>
        </w:rPr>
        <w:t>:30817//найменування підприємства</w:t>
      </w:r>
    </w:p>
    <w:p w14:paraId="03F306B5" w14:textId="77777777" w:rsidR="001D7F69" w:rsidRPr="0073155A" w:rsidRDefault="001D7F69" w:rsidP="001D7F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Зміст файлу формату СSV, що включається в поштове повідомлення </w:t>
      </w:r>
      <w:r w:rsidRPr="0073155A">
        <w:rPr>
          <w:rFonts w:ascii="Times New Roman" w:hAnsi="Times New Roman" w:cs="Times New Roman"/>
          <w:sz w:val="24"/>
          <w:szCs w:val="24"/>
          <w:lang w:val="uk-UA"/>
        </w:rPr>
        <w:t>відповідно до макету 30817 (годинні значення пропусків енергії):</w:t>
      </w:r>
    </w:p>
    <w:p w14:paraId="03F306B6" w14:textId="77777777" w:rsidR="001D7F69" w:rsidRPr="0073155A" w:rsidRDefault="001D7F69" w:rsidP="001D7F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1-й рядок (24 символи):</w:t>
      </w:r>
    </w:p>
    <w:p w14:paraId="03F306B7" w14:textId="77777777" w:rsidR="001D7F69" w:rsidRPr="0073155A" w:rsidRDefault="001D7F69" w:rsidP="001D7F69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((//30817:MMDD:NNNNNN:++</w:t>
      </w:r>
    </w:p>
    <w:p w14:paraId="03F306B8" w14:textId="77777777" w:rsidR="001D7F69" w:rsidRPr="0073155A" w:rsidRDefault="001D7F69" w:rsidP="001D7F69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MM – номер місяця (01-12);</w:t>
      </w:r>
    </w:p>
    <w:p w14:paraId="03F306B9" w14:textId="77777777" w:rsidR="001D7F69" w:rsidRPr="0073155A" w:rsidRDefault="001D7F69" w:rsidP="001D7F69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DD – номер дня місяця (01-31);</w:t>
      </w:r>
    </w:p>
    <w:p w14:paraId="03F306BA" w14:textId="77777777" w:rsidR="001D7F69" w:rsidRPr="0073155A" w:rsidRDefault="001D7F69" w:rsidP="001D7F69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 xml:space="preserve">NNNNNN – </w:t>
      </w:r>
      <w:r w:rsidRPr="0073155A">
        <w:rPr>
          <w:rFonts w:ascii="Times New Roman" w:hAnsi="Times New Roman" w:cs="Times New Roman"/>
          <w:bCs/>
          <w:sz w:val="24"/>
          <w:szCs w:val="24"/>
          <w:lang w:val="uk-UA"/>
        </w:rPr>
        <w:t>код підприємства</w:t>
      </w:r>
      <w:r w:rsidRPr="0073155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3F306BB" w14:textId="77777777" w:rsidR="001D7F69" w:rsidRPr="0073155A" w:rsidRDefault="001D7F69" w:rsidP="001D7F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3-й та наступні рядки:</w:t>
      </w:r>
    </w:p>
    <w:p w14:paraId="03F306BC" w14:textId="77777777" w:rsidR="001D7F69" w:rsidRPr="0073155A" w:rsidRDefault="001D7F69" w:rsidP="001D7F69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(код точки обліку й параметра обліку):добове значення:значення за 1-у годину:...:значення за 24-у годину:</w:t>
      </w:r>
    </w:p>
    <w:p w14:paraId="03F306BD" w14:textId="77777777" w:rsidR="001D7F69" w:rsidRPr="0073155A" w:rsidRDefault="001D7F69" w:rsidP="001D7F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Всі значення параметрів - у цілих кВт</w:t>
      </w:r>
      <w:r w:rsidRPr="0073155A">
        <w:rPr>
          <w:rFonts w:ascii="Times New Roman" w:hAnsi="Times New Roman" w:cs="Times New Roman"/>
          <w:sz w:val="24"/>
          <w:szCs w:val="24"/>
          <w:lang w:val="uk-UA"/>
        </w:rPr>
        <w:sym w:font="Symbol" w:char="F0D7"/>
      </w:r>
      <w:r w:rsidRPr="0073155A">
        <w:rPr>
          <w:rFonts w:ascii="Times New Roman" w:hAnsi="Times New Roman" w:cs="Times New Roman"/>
          <w:sz w:val="24"/>
          <w:szCs w:val="24"/>
          <w:lang w:val="uk-UA"/>
        </w:rPr>
        <w:t>г (кВАр</w:t>
      </w:r>
      <w:r w:rsidRPr="0073155A">
        <w:rPr>
          <w:rFonts w:ascii="Times New Roman" w:hAnsi="Times New Roman" w:cs="Times New Roman"/>
          <w:sz w:val="24"/>
          <w:szCs w:val="24"/>
          <w:lang w:val="uk-UA"/>
        </w:rPr>
        <w:sym w:font="Symbol" w:char="F0D7"/>
      </w:r>
      <w:r w:rsidRPr="0073155A">
        <w:rPr>
          <w:rFonts w:ascii="Times New Roman" w:hAnsi="Times New Roman" w:cs="Times New Roman"/>
          <w:sz w:val="24"/>
          <w:szCs w:val="24"/>
          <w:lang w:val="uk-UA"/>
        </w:rPr>
        <w:t>г).</w:t>
      </w:r>
    </w:p>
    <w:p w14:paraId="03F306BE" w14:textId="77777777" w:rsidR="001D7F69" w:rsidRPr="0073155A" w:rsidRDefault="001D7F69" w:rsidP="001D7F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Кожний рядок закінчується символами CR (повернення каретки), LF (переведення рядка).    Файл закінчується символами = =)).</w:t>
      </w:r>
    </w:p>
    <w:p w14:paraId="03F306BF" w14:textId="77777777" w:rsidR="001D7F69" w:rsidRPr="0073155A" w:rsidRDefault="001D7F69" w:rsidP="001D7F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Формат коду параметра (від 4 до 14 символів):</w:t>
      </w:r>
    </w:p>
    <w:p w14:paraId="03F306C0" w14:textId="77777777" w:rsidR="001D7F69" w:rsidRPr="0073155A" w:rsidRDefault="001D7F69" w:rsidP="001D7F69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PPPE        PPP – власний номер точки обліку (від 3 до 13 символів);</w:t>
      </w:r>
    </w:p>
    <w:p w14:paraId="03F306C1" w14:textId="77777777" w:rsidR="001D7F69" w:rsidRPr="0073155A" w:rsidRDefault="001D7F69" w:rsidP="001D7F69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E – власний номер параметра обліку (необов’язково використовується в</w:t>
      </w:r>
    </w:p>
    <w:p w14:paraId="03F306C2" w14:textId="77777777" w:rsidR="001D7F69" w:rsidRPr="0073155A" w:rsidRDefault="001D7F69" w:rsidP="001D7F69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макеті): прийом - актив – 1;  генерація - актив – 2;</w:t>
      </w:r>
    </w:p>
    <w:p w14:paraId="03F306C3" w14:textId="77777777" w:rsidR="001D7F69" w:rsidRPr="0073155A" w:rsidRDefault="001D7F69" w:rsidP="001D7F69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прийом - реактив – 3; генерація - реактив – 4.</w:t>
      </w:r>
    </w:p>
    <w:p w14:paraId="03F306C4" w14:textId="77777777" w:rsidR="001D7F69" w:rsidRPr="0073155A" w:rsidRDefault="001D7F69" w:rsidP="001D7F69">
      <w:pPr>
        <w:ind w:firstLine="5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Примітка. Код підприємства і коди точок обліку узгоджуються окремо.</w:t>
      </w:r>
    </w:p>
    <w:p w14:paraId="03F306C5" w14:textId="77777777" w:rsidR="001D7F69" w:rsidRPr="0073155A" w:rsidRDefault="001D7F69" w:rsidP="001D7F69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3F306C6" w14:textId="77777777" w:rsidR="001D7F69" w:rsidRPr="0073155A" w:rsidRDefault="001D7F69" w:rsidP="001D7F69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55A">
        <w:rPr>
          <w:rFonts w:ascii="Times New Roman" w:hAnsi="Times New Roman" w:cs="Times New Roman"/>
          <w:sz w:val="24"/>
          <w:szCs w:val="24"/>
          <w:lang w:val="uk-UA"/>
        </w:rPr>
        <w:t>Приклад макету:</w:t>
      </w:r>
    </w:p>
    <w:p w14:paraId="03F306C7" w14:textId="77777777" w:rsidR="001D7F69" w:rsidRPr="0073155A" w:rsidRDefault="001D7F69" w:rsidP="001D7F69">
      <w:pPr>
        <w:pStyle w:val="Style1"/>
        <w:widowControl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  <w:lang w:val="uk-UA"/>
        </w:rPr>
      </w:pPr>
      <w:r w:rsidRPr="0073155A">
        <w:rPr>
          <w:rStyle w:val="FontStyle12"/>
          <w:rFonts w:ascii="Times New Roman" w:hAnsi="Times New Roman" w:cs="Times New Roman"/>
          <w:b w:val="0"/>
          <w:sz w:val="24"/>
          <w:szCs w:val="24"/>
          <w:lang w:val="uk-UA"/>
        </w:rPr>
        <w:t>((//30817:1111:000101:++</w:t>
      </w:r>
    </w:p>
    <w:p w14:paraId="03F306C8" w14:textId="77777777" w:rsidR="001D7F69" w:rsidRPr="0073155A" w:rsidRDefault="001D7F69" w:rsidP="001D7F69">
      <w:pPr>
        <w:pStyle w:val="Style1"/>
        <w:widowControl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  <w:lang w:val="uk-UA"/>
        </w:rPr>
      </w:pPr>
      <w:r w:rsidRPr="0073155A">
        <w:rPr>
          <w:rStyle w:val="FontStyle12"/>
          <w:rFonts w:ascii="Times New Roman" w:hAnsi="Times New Roman" w:cs="Times New Roman"/>
          <w:b w:val="0"/>
          <w:sz w:val="24"/>
          <w:szCs w:val="24"/>
          <w:lang w:val="uk-UA"/>
        </w:rPr>
        <w:t>(141):23:1:1:0:1:1:1:0:1:1:1:1:1:1:1:1:2:1:1:1:1:1:1:1:1:</w:t>
      </w:r>
    </w:p>
    <w:p w14:paraId="03F306C9" w14:textId="77777777" w:rsidR="001D7F69" w:rsidRPr="0073155A" w:rsidRDefault="001D7F69" w:rsidP="001D7F69">
      <w:pPr>
        <w:pStyle w:val="Style1"/>
        <w:widowControl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  <w:lang w:val="uk-UA"/>
        </w:rPr>
      </w:pPr>
      <w:r w:rsidRPr="0073155A">
        <w:rPr>
          <w:rStyle w:val="FontStyle12"/>
          <w:rFonts w:ascii="Times New Roman" w:hAnsi="Times New Roman" w:cs="Times New Roman"/>
          <w:b w:val="0"/>
          <w:sz w:val="24"/>
          <w:szCs w:val="24"/>
          <w:lang w:val="uk-UA"/>
        </w:rPr>
        <w:t>(176):22:1:0:1:1:0:1:1:1:1:1:1:1:1:1:1:1:1:1:2:1:1:1:1:0:</w:t>
      </w:r>
    </w:p>
    <w:p w14:paraId="03F306CA" w14:textId="77777777" w:rsidR="001D7F69" w:rsidRPr="0073155A" w:rsidRDefault="001D7F69" w:rsidP="001D7F69">
      <w:pPr>
        <w:pStyle w:val="Style1"/>
        <w:widowControl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  <w:lang w:val="uk-UA"/>
        </w:rPr>
      </w:pPr>
      <w:r w:rsidRPr="0073155A">
        <w:rPr>
          <w:rStyle w:val="FontStyle12"/>
          <w:rFonts w:ascii="Times New Roman" w:hAnsi="Times New Roman" w:cs="Times New Roman"/>
          <w:b w:val="0"/>
          <w:sz w:val="24"/>
          <w:szCs w:val="24"/>
          <w:lang w:val="uk-UA"/>
        </w:rPr>
        <w:t>(182):0:0:0:0:0:0:0:0:0:0:0:0:0:0:0:0:0:0:0:0:0:0:0:0:0:</w:t>
      </w:r>
    </w:p>
    <w:p w14:paraId="03F306CB" w14:textId="77777777" w:rsidR="001D7F69" w:rsidRPr="0073155A" w:rsidRDefault="001D7F69" w:rsidP="001D7F69">
      <w:pPr>
        <w:pStyle w:val="Style1"/>
        <w:widowControl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  <w:lang w:val="uk-UA"/>
        </w:rPr>
      </w:pPr>
      <w:r w:rsidRPr="0073155A">
        <w:rPr>
          <w:rStyle w:val="FontStyle12"/>
          <w:rFonts w:ascii="Times New Roman" w:hAnsi="Times New Roman" w:cs="Times New Roman"/>
          <w:b w:val="0"/>
          <w:sz w:val="24"/>
          <w:szCs w:val="24"/>
          <w:lang w:val="uk-UA"/>
        </w:rPr>
        <w:t>(183):0:0:0:0:0:0:0:0:0:0:0:0:0:0:0:0:0:0:0:0:0:0:0:0:0:</w:t>
      </w:r>
    </w:p>
    <w:p w14:paraId="03F306CC" w14:textId="77777777" w:rsidR="001D7F69" w:rsidRPr="0073155A" w:rsidRDefault="001D7F69" w:rsidP="001D7F69">
      <w:pPr>
        <w:pStyle w:val="Style1"/>
        <w:widowControl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  <w:lang w:val="uk-UA"/>
        </w:rPr>
      </w:pPr>
      <w:r w:rsidRPr="0073155A">
        <w:rPr>
          <w:rStyle w:val="FontStyle12"/>
          <w:rFonts w:ascii="Times New Roman" w:hAnsi="Times New Roman" w:cs="Times New Roman"/>
          <w:b w:val="0"/>
          <w:sz w:val="24"/>
          <w:szCs w:val="24"/>
          <w:lang w:val="uk-UA"/>
        </w:rPr>
        <w:t>(254):21:1:0:1:0:1:1:1:1:1:1:0:1:1:1:1:1:1:1:1:1:2:1:1:0:</w:t>
      </w:r>
    </w:p>
    <w:p w14:paraId="03F306CD" w14:textId="77777777" w:rsidR="001D7F69" w:rsidRPr="0073155A" w:rsidRDefault="001D7F69" w:rsidP="001D7F69">
      <w:pPr>
        <w:pStyle w:val="Style1"/>
        <w:widowControl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  <w:lang w:val="uk-UA"/>
        </w:rPr>
      </w:pPr>
      <w:r w:rsidRPr="0073155A">
        <w:rPr>
          <w:rStyle w:val="FontStyle12"/>
          <w:rFonts w:ascii="Times New Roman" w:hAnsi="Times New Roman" w:cs="Times New Roman"/>
          <w:b w:val="0"/>
          <w:sz w:val="24"/>
          <w:szCs w:val="24"/>
          <w:lang w:val="uk-UA"/>
        </w:rPr>
        <w:t>(945):0:0:0:0:0:0:0:0:0:0:0:0:0:0:0:0:0:0:0:0:0:0:0:0:0:</w:t>
      </w:r>
    </w:p>
    <w:p w14:paraId="03F306CE" w14:textId="77777777" w:rsidR="001D7F69" w:rsidRPr="0073155A" w:rsidRDefault="001D7F69" w:rsidP="001D7F69">
      <w:pPr>
        <w:pStyle w:val="Style2"/>
        <w:widowControl/>
        <w:tabs>
          <w:tab w:val="left" w:pos="540"/>
        </w:tabs>
        <w:spacing w:line="240" w:lineRule="auto"/>
        <w:rPr>
          <w:rStyle w:val="FontStyle11"/>
          <w:rFonts w:ascii="Times New Roman" w:hAnsi="Times New Roman" w:cs="Times New Roman"/>
          <w:b w:val="0"/>
          <w:sz w:val="24"/>
          <w:szCs w:val="24"/>
          <w:lang w:val="uk-UA"/>
        </w:rPr>
      </w:pPr>
      <w:r w:rsidRPr="0073155A">
        <w:rPr>
          <w:rStyle w:val="FontStyle11"/>
          <w:rFonts w:ascii="Times New Roman" w:hAnsi="Times New Roman" w:cs="Times New Roman"/>
          <w:b w:val="0"/>
          <w:sz w:val="24"/>
          <w:szCs w:val="24"/>
          <w:lang w:val="uk-UA"/>
        </w:rPr>
        <w:t>==))</w:t>
      </w:r>
    </w:p>
    <w:p w14:paraId="03F306E7" w14:textId="53BD8E5F" w:rsidR="002B18A2" w:rsidRPr="0073155A" w:rsidRDefault="002B18A2" w:rsidP="002B18A2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949" w:type="dxa"/>
        <w:tblLook w:val="04A0" w:firstRow="1" w:lastRow="0" w:firstColumn="1" w:lastColumn="0" w:noHBand="0" w:noVBand="1"/>
      </w:tblPr>
      <w:tblGrid>
        <w:gridCol w:w="4070"/>
        <w:gridCol w:w="1474"/>
        <w:gridCol w:w="4405"/>
      </w:tblGrid>
      <w:tr w:rsidR="00E67597" w:rsidRPr="0073155A" w14:paraId="03F306EE" w14:textId="77777777" w:rsidTr="00227811">
        <w:tc>
          <w:tcPr>
            <w:tcW w:w="2045" w:type="pct"/>
            <w:shd w:val="clear" w:color="auto" w:fill="auto"/>
          </w:tcPr>
          <w:p w14:paraId="03F306EA" w14:textId="720A6EBC" w:rsidR="00E67597" w:rsidRPr="0073155A" w:rsidRDefault="00227811" w:rsidP="00BC3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ОСР</w:t>
            </w:r>
            <w:r w:rsidR="00DC59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-1</w:t>
            </w:r>
          </w:p>
          <w:p w14:paraId="03F306EB" w14:textId="77777777" w:rsidR="00E67597" w:rsidRPr="0073155A" w:rsidRDefault="00E67597" w:rsidP="00BC3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" w:type="pct"/>
            <w:shd w:val="clear" w:color="auto" w:fill="auto"/>
          </w:tcPr>
          <w:p w14:paraId="03F306EC" w14:textId="77777777" w:rsidR="00E67597" w:rsidRPr="0073155A" w:rsidRDefault="00E67597" w:rsidP="00BC3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4" w:type="pct"/>
            <w:shd w:val="clear" w:color="auto" w:fill="auto"/>
          </w:tcPr>
          <w:p w14:paraId="03F306ED" w14:textId="07324536" w:rsidR="00E67597" w:rsidRPr="0073155A" w:rsidRDefault="00227811" w:rsidP="00BC37F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ОСР</w:t>
            </w:r>
            <w:r w:rsidR="00DC59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-2</w:t>
            </w:r>
          </w:p>
        </w:tc>
      </w:tr>
      <w:tr w:rsidR="00E67597" w:rsidRPr="0073155A" w14:paraId="03F306F2" w14:textId="77777777" w:rsidTr="00227811">
        <w:tc>
          <w:tcPr>
            <w:tcW w:w="2045" w:type="pct"/>
            <w:tcBorders>
              <w:bottom w:val="single" w:sz="4" w:space="0" w:color="auto"/>
            </w:tcBorders>
            <w:shd w:val="clear" w:color="auto" w:fill="auto"/>
          </w:tcPr>
          <w:p w14:paraId="03F306EF" w14:textId="77777777" w:rsidR="00E67597" w:rsidRPr="0073155A" w:rsidRDefault="00E67597" w:rsidP="00BC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shd w:val="clear" w:color="auto" w:fill="auto"/>
          </w:tcPr>
          <w:p w14:paraId="03F306F0" w14:textId="77777777" w:rsidR="00E67597" w:rsidRPr="0073155A" w:rsidRDefault="00E67597" w:rsidP="00BC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pct"/>
            <w:tcBorders>
              <w:bottom w:val="single" w:sz="4" w:space="0" w:color="auto"/>
            </w:tcBorders>
            <w:shd w:val="clear" w:color="auto" w:fill="auto"/>
          </w:tcPr>
          <w:p w14:paraId="03F306F1" w14:textId="77777777" w:rsidR="00E67597" w:rsidRPr="0073155A" w:rsidRDefault="00E67597" w:rsidP="00BC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597" w:rsidRPr="0073155A" w14:paraId="03F306F6" w14:textId="77777777" w:rsidTr="00227811">
        <w:tc>
          <w:tcPr>
            <w:tcW w:w="2045" w:type="pct"/>
            <w:tcBorders>
              <w:top w:val="single" w:sz="4" w:space="0" w:color="auto"/>
            </w:tcBorders>
            <w:shd w:val="clear" w:color="auto" w:fill="auto"/>
          </w:tcPr>
          <w:p w14:paraId="03F306F3" w14:textId="77777777" w:rsidR="00E67597" w:rsidRPr="0073155A" w:rsidRDefault="00E67597" w:rsidP="00BC37F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15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73155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П.І.Б., підпис)</w:t>
            </w:r>
          </w:p>
        </w:tc>
        <w:tc>
          <w:tcPr>
            <w:tcW w:w="741" w:type="pct"/>
            <w:shd w:val="clear" w:color="auto" w:fill="auto"/>
          </w:tcPr>
          <w:p w14:paraId="03F306F4" w14:textId="77777777" w:rsidR="00E67597" w:rsidRPr="0073155A" w:rsidRDefault="00E67597" w:rsidP="00BC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pct"/>
            <w:tcBorders>
              <w:top w:val="single" w:sz="4" w:space="0" w:color="auto"/>
            </w:tcBorders>
            <w:shd w:val="clear" w:color="auto" w:fill="auto"/>
          </w:tcPr>
          <w:p w14:paraId="03F306F5" w14:textId="77777777" w:rsidR="00E67597" w:rsidRPr="0073155A" w:rsidRDefault="00E67597" w:rsidP="00BC37F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15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73155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П.І.Б., підпис)</w:t>
            </w:r>
          </w:p>
        </w:tc>
      </w:tr>
      <w:tr w:rsidR="00E67597" w:rsidRPr="0073155A" w14:paraId="03F306FA" w14:textId="77777777" w:rsidTr="00227811">
        <w:tc>
          <w:tcPr>
            <w:tcW w:w="2045" w:type="pct"/>
            <w:shd w:val="clear" w:color="auto" w:fill="auto"/>
          </w:tcPr>
          <w:p w14:paraId="03F306F7" w14:textId="77777777" w:rsidR="00E67597" w:rsidRPr="0073155A" w:rsidRDefault="00E67597" w:rsidP="00BC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55A">
              <w:rPr>
                <w:rFonts w:ascii="Times New Roman" w:hAnsi="Times New Roman" w:cs="Times New Roman"/>
                <w:sz w:val="24"/>
                <w:szCs w:val="24"/>
              </w:rPr>
              <w:t>“______”______________20</w:t>
            </w:r>
            <w:r w:rsidRPr="00731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____ </w:t>
            </w:r>
            <w:r w:rsidRPr="0073155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741" w:type="pct"/>
            <w:shd w:val="clear" w:color="auto" w:fill="auto"/>
          </w:tcPr>
          <w:p w14:paraId="03F306F8" w14:textId="77777777" w:rsidR="00E67597" w:rsidRPr="0073155A" w:rsidRDefault="00E67597" w:rsidP="00BC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pct"/>
            <w:shd w:val="clear" w:color="auto" w:fill="auto"/>
          </w:tcPr>
          <w:p w14:paraId="03F306F9" w14:textId="77777777" w:rsidR="00E67597" w:rsidRPr="0073155A" w:rsidRDefault="00E67597" w:rsidP="00BC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55A">
              <w:rPr>
                <w:rFonts w:ascii="Times New Roman" w:hAnsi="Times New Roman" w:cs="Times New Roman"/>
                <w:sz w:val="24"/>
                <w:szCs w:val="24"/>
              </w:rPr>
              <w:t>“______”___________20</w:t>
            </w:r>
            <w:r w:rsidRPr="00731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Pr="0073155A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</w:tbl>
    <w:p w14:paraId="03F306FB" w14:textId="77777777" w:rsidR="005C5CBD" w:rsidRPr="0073155A" w:rsidRDefault="005C5CBD" w:rsidP="00E67597">
      <w:pPr>
        <w:pStyle w:val="3"/>
        <w:jc w:val="center"/>
        <w:rPr>
          <w:rFonts w:ascii="Times New Roman" w:hAnsi="Times New Roman" w:cs="Times New Roman"/>
          <w:b/>
        </w:rPr>
      </w:pPr>
    </w:p>
    <w:sectPr w:rsidR="005C5CBD" w:rsidRPr="0073155A" w:rsidSect="00BA7A6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C243A"/>
    <w:multiLevelType w:val="hybridMultilevel"/>
    <w:tmpl w:val="84F0790E"/>
    <w:lvl w:ilvl="0" w:tplc="326CE7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A63"/>
    <w:rsid w:val="001D7F69"/>
    <w:rsid w:val="00227811"/>
    <w:rsid w:val="00285302"/>
    <w:rsid w:val="002B18A2"/>
    <w:rsid w:val="004013E4"/>
    <w:rsid w:val="00534E5B"/>
    <w:rsid w:val="005C5CBD"/>
    <w:rsid w:val="006F2E32"/>
    <w:rsid w:val="0073155A"/>
    <w:rsid w:val="00A409A5"/>
    <w:rsid w:val="00A92C25"/>
    <w:rsid w:val="00AD5871"/>
    <w:rsid w:val="00BA7A63"/>
    <w:rsid w:val="00D921DB"/>
    <w:rsid w:val="00DC5959"/>
    <w:rsid w:val="00E525C9"/>
    <w:rsid w:val="00E6683C"/>
    <w:rsid w:val="00E67597"/>
    <w:rsid w:val="00F9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30667"/>
  <w15:docId w15:val="{4F7CF418-3F9F-4188-93E1-39BC3FAF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E32"/>
  </w:style>
  <w:style w:type="paragraph" w:styleId="3">
    <w:name w:val="heading 3"/>
    <w:basedOn w:val="a"/>
    <w:next w:val="a"/>
    <w:link w:val="30"/>
    <w:uiPriority w:val="9"/>
    <w:unhideWhenUsed/>
    <w:qFormat/>
    <w:rsid w:val="00E525C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A7A6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A6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FontStyle22">
    <w:name w:val="Font Style22"/>
    <w:rsid w:val="00BA7A63"/>
    <w:rPr>
      <w:rFonts w:ascii="Times New Roman" w:hAnsi="Times New Roman" w:cs="Times New Roman"/>
      <w:sz w:val="26"/>
      <w:szCs w:val="26"/>
    </w:rPr>
  </w:style>
  <w:style w:type="paragraph" w:customStyle="1" w:styleId="a3">
    <w:name w:val="Содержание"/>
    <w:basedOn w:val="a"/>
    <w:rsid w:val="00BA7A63"/>
    <w:pPr>
      <w:spacing w:after="0" w:line="360" w:lineRule="auto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12">
    <w:name w:val="Текст 12"/>
    <w:basedOn w:val="a"/>
    <w:rsid w:val="00BA7A6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Текст12_без отступа"/>
    <w:basedOn w:val="12"/>
    <w:rsid w:val="00BA7A63"/>
    <w:pPr>
      <w:ind w:firstLine="0"/>
    </w:pPr>
  </w:style>
  <w:style w:type="paragraph" w:customStyle="1" w:styleId="121">
    <w:name w:val="Текст12"/>
    <w:basedOn w:val="120"/>
    <w:rsid w:val="00BA7A63"/>
    <w:pPr>
      <w:ind w:firstLine="709"/>
    </w:pPr>
    <w:rPr>
      <w:lang w:val="uk-UA"/>
    </w:rPr>
  </w:style>
  <w:style w:type="character" w:styleId="a4">
    <w:name w:val="Hyperlink"/>
    <w:rsid w:val="00BA7A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C5C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1D7F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1D7F69"/>
    <w:pPr>
      <w:widowControl w:val="0"/>
      <w:autoSpaceDE w:val="0"/>
      <w:autoSpaceDN w:val="0"/>
      <w:adjustRightInd w:val="0"/>
      <w:spacing w:after="0" w:line="321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1D7F69"/>
    <w:rPr>
      <w:rFonts w:ascii="Courier New" w:hAnsi="Courier New" w:cs="Courier New"/>
      <w:b/>
      <w:bCs/>
      <w:color w:val="000000"/>
      <w:sz w:val="18"/>
      <w:szCs w:val="18"/>
    </w:rPr>
  </w:style>
  <w:style w:type="character" w:customStyle="1" w:styleId="FontStyle12">
    <w:name w:val="Font Style12"/>
    <w:rsid w:val="001D7F69"/>
    <w:rPr>
      <w:rFonts w:ascii="Cambria" w:hAnsi="Cambria" w:cs="Cambria"/>
      <w:b/>
      <w:bCs/>
      <w:color w:val="000000"/>
      <w:spacing w:val="2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525C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FontStyle39">
    <w:name w:val="Font Style39"/>
    <w:rsid w:val="002B18A2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2B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1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8EF2232E82F24C8245EA5F7885B52D" ma:contentTypeVersion="0" ma:contentTypeDescription="Создание документа." ma:contentTypeScope="" ma:versionID="1f06d8faacb862fa4d7438c22c529b28">
  <xsd:schema xmlns:xsd="http://www.w3.org/2001/XMLSchema" xmlns:xs="http://www.w3.org/2001/XMLSchema" xmlns:p="http://schemas.microsoft.com/office/2006/metadata/properties" xmlns:ns2="4ae6f411-1e4a-481f-b2ae-0e453846d8ca" targetNamespace="http://schemas.microsoft.com/office/2006/metadata/properties" ma:root="true" ma:fieldsID="bcb9d075dfd29433a85b1e8ed88a6a87" ns2:_="">
    <xsd:import namespace="4ae6f411-1e4a-481f-b2ae-0e453846d8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6f411-1e4a-481f-b2ae-0e453846d8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ae6f411-1e4a-481f-b2ae-0e453846d8ca">7UCEKCRN6HJT-1323915939-528</_dlc_DocId>
    <_dlc_DocIdUrl xmlns="4ae6f411-1e4a-481f-b2ae-0e453846d8ca">
      <Url>http://workspaces.dtek.com/dtek/dtekseti/odir/commercial_operations/_layouts/DocIdRedir.aspx?ID=7UCEKCRN6HJT-1323915939-528</Url>
      <Description>7UCEKCRN6HJT-1323915939-528</Description>
    </_dlc_DocIdUrl>
  </documentManagement>
</p:properties>
</file>

<file path=customXml/itemProps1.xml><?xml version="1.0" encoding="utf-8"?>
<ds:datastoreItem xmlns:ds="http://schemas.openxmlformats.org/officeDocument/2006/customXml" ds:itemID="{E23F1D39-36EE-4E42-A193-A3552345E621}"/>
</file>

<file path=customXml/itemProps2.xml><?xml version="1.0" encoding="utf-8"?>
<ds:datastoreItem xmlns:ds="http://schemas.openxmlformats.org/officeDocument/2006/customXml" ds:itemID="{98A543DF-B08C-4871-88A5-B4A868DF3F7D}"/>
</file>

<file path=customXml/itemProps3.xml><?xml version="1.0" encoding="utf-8"?>
<ds:datastoreItem xmlns:ds="http://schemas.openxmlformats.org/officeDocument/2006/customXml" ds:itemID="{B61932E0-EB6E-4F46-AC52-A39B2ADE413A}"/>
</file>

<file path=customXml/itemProps4.xml><?xml version="1.0" encoding="utf-8"?>
<ds:datastoreItem xmlns:ds="http://schemas.openxmlformats.org/officeDocument/2006/customXml" ds:itemID="{7B99D61A-39C1-4E56-BBE4-DDB2B74A98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DTEK</Company>
  <LinksUpToDate>false</LinksUpToDate>
  <CharactersWithSpaces>5856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Nikonchuk Alla</dc:creator>
  <cp:keywords/>
  <dc:description/>
  <cp:lastModifiedBy>Tsygankova Natalya V.</cp:lastModifiedBy>
  <cp:revision>7</cp:revision>
  <dcterms:created xsi:type="dcterms:W3CDTF">2019-08-07T15:35:00Z</dcterms:created>
  <dcterms:modified xsi:type="dcterms:W3CDTF">2020-02-24T15:37:00Z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0x010100838EF2232E82F24C8245EA5F7885B52D</vt:lpwstr>
  </property>
  <property fmtid="{D5CDD505-2E9C-101B-9397-08002B2CF9AE}" pid="3" name="_dlc_DocIdItemGuid">
    <vt:lpwstr>5da3c093-5776-421b-b324-3e2c87a1c854</vt:lpwstr>
  </property>
</Properties>
</file>